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85" w:rsidRDefault="002A2285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A228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5" w:rsidRDefault="000E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Армада</w:t>
            </w:r>
            <w:r>
              <w:rPr>
                <w:rFonts w:ascii="Times New Roman" w:eastAsia="Times New Roman" w:hAnsi="Times New Roman"/>
                <w:b/>
                <w:sz w:val="28"/>
              </w:rPr>
              <w:t>»</w:t>
            </w:r>
          </w:p>
        </w:tc>
      </w:tr>
      <w:tr w:rsidR="002A228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5" w:rsidRDefault="000E7913">
            <w:pPr>
              <w:pStyle w:val="af0"/>
              <w:spacing w:after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Юридический адрес: 191040, г. Санкт-Петербург, Транспортный переулок, д. 12, лит. А, пом. 11Н</w:t>
            </w:r>
          </w:p>
          <w:p w:rsidR="002A2285" w:rsidRDefault="002A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2285" w:rsidRDefault="000E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ИНН  </w:t>
            </w:r>
            <w:r>
              <w:rPr>
                <w:b/>
                <w:sz w:val="28"/>
              </w:rPr>
              <w:t>7842101813</w:t>
            </w:r>
            <w:r>
              <w:rPr>
                <w:rFonts w:ascii="Times New Roman" w:eastAsia="Times New Roman" w:hAnsi="Times New Roman"/>
                <w:b/>
                <w:sz w:val="28"/>
              </w:rPr>
              <w:t>,  КПП   784201001</w:t>
            </w:r>
          </w:p>
          <w:p w:rsidR="002A2285" w:rsidRDefault="000E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ОГРН  </w:t>
            </w:r>
            <w:r>
              <w:rPr>
                <w:b/>
                <w:sz w:val="28"/>
              </w:rPr>
              <w:t>1167847172503</w:t>
            </w:r>
          </w:p>
          <w:p w:rsidR="002A2285" w:rsidRDefault="000E7913">
            <w:pPr>
              <w:pStyle w:val="af0"/>
              <w:spacing w:after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Северо-Западный банк ПАО "Сбербанк"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/сч 40702810855240003412</w:t>
            </w:r>
          </w:p>
          <w:p w:rsidR="002A2285" w:rsidRDefault="000E7913">
            <w:pPr>
              <w:pStyle w:val="af0"/>
              <w:spacing w:after="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БИК 044030653, к/сч 30101810500000000653</w:t>
            </w:r>
          </w:p>
        </w:tc>
      </w:tr>
    </w:tbl>
    <w:p w:rsidR="002A2285" w:rsidRDefault="000E7913">
      <w:pPr>
        <w:spacing w:line="240" w:lineRule="auto"/>
        <w:rPr>
          <w:lang w:val="en-AU"/>
        </w:rPr>
      </w:pPr>
      <w:r>
        <w:rPr>
          <w:sz w:val="24"/>
        </w:rPr>
        <w:t>Исх. №3</w:t>
      </w:r>
      <w:r>
        <w:rPr>
          <w:sz w:val="24"/>
          <w:lang w:val="en-US"/>
        </w:rPr>
        <w:t>7</w:t>
      </w:r>
      <w:r>
        <w:rPr>
          <w:sz w:val="24"/>
        </w:rPr>
        <w:t xml:space="preserve">  от  "</w:t>
      </w:r>
      <w:r w:rsidR="00B82FC5">
        <w:rPr>
          <w:sz w:val="24"/>
          <w:lang w:val="en-AU"/>
        </w:rPr>
        <w:t>24</w:t>
      </w:r>
      <w:r>
        <w:rPr>
          <w:sz w:val="24"/>
          <w:lang w:val="en-US"/>
        </w:rPr>
        <w:t>"</w:t>
      </w:r>
      <w:r>
        <w:rPr>
          <w:sz w:val="24"/>
        </w:rPr>
        <w:t xml:space="preserve">  </w:t>
      </w:r>
      <w:r w:rsidR="00B82FC5">
        <w:rPr>
          <w:sz w:val="24"/>
          <w:lang w:val="en-US"/>
        </w:rPr>
        <w:t>апреля</w:t>
      </w:r>
      <w:r>
        <w:rPr>
          <w:sz w:val="24"/>
          <w:lang w:val="en-US"/>
        </w:rPr>
        <w:t xml:space="preserve"> </w:t>
      </w:r>
      <w:r>
        <w:rPr>
          <w:sz w:val="24"/>
          <w:lang w:val="en-AU"/>
        </w:rPr>
        <w:t>2018г</w:t>
      </w:r>
    </w:p>
    <w:p w:rsidR="002A2285" w:rsidRDefault="002A2285">
      <w:pPr>
        <w:spacing w:line="240" w:lineRule="auto"/>
        <w:rPr>
          <w:sz w:val="28"/>
        </w:rPr>
      </w:pPr>
    </w:p>
    <w:p w:rsidR="002A2285" w:rsidRDefault="002A2285">
      <w:pPr>
        <w:spacing w:line="240" w:lineRule="auto"/>
        <w:rPr>
          <w:sz w:val="28"/>
        </w:rPr>
      </w:pPr>
    </w:p>
    <w:p w:rsidR="002A2285" w:rsidRPr="00EF339A" w:rsidRDefault="000E7913">
      <w:pPr>
        <w:spacing w:line="240" w:lineRule="auto"/>
        <w:rPr>
          <w:sz w:val="28"/>
        </w:rPr>
      </w:pPr>
      <w:r>
        <w:rPr>
          <w:sz w:val="28"/>
        </w:rPr>
        <w:t xml:space="preserve">ООО «Армада» предлагает поставку </w:t>
      </w:r>
      <w:r w:rsidRPr="00EF339A">
        <w:rPr>
          <w:sz w:val="28"/>
        </w:rPr>
        <w:t xml:space="preserve">воды </w:t>
      </w:r>
      <w:r>
        <w:rPr>
          <w:sz w:val="28"/>
        </w:rPr>
        <w:t xml:space="preserve">с </w:t>
      </w:r>
      <w:r w:rsidRPr="00EF339A">
        <w:rPr>
          <w:sz w:val="28"/>
        </w:rPr>
        <w:t xml:space="preserve">НДС при единовременном заказе на один </w:t>
      </w:r>
      <w:r w:rsidR="00C71EAE" w:rsidRPr="00EF339A">
        <w:rPr>
          <w:sz w:val="28"/>
        </w:rPr>
        <w:t>адрес:</w:t>
      </w:r>
    </w:p>
    <w:p w:rsidR="002A2285" w:rsidRPr="00EF339A" w:rsidRDefault="000E7913">
      <w:pPr>
        <w:spacing w:line="240" w:lineRule="auto"/>
        <w:rPr>
          <w:sz w:val="28"/>
        </w:rPr>
      </w:pPr>
      <w:r w:rsidRPr="00EF339A">
        <w:rPr>
          <w:sz w:val="28"/>
        </w:rPr>
        <w:t xml:space="preserve">2-3 бутылки по 230р за </w:t>
      </w:r>
      <w:proofErr w:type="spellStart"/>
      <w:proofErr w:type="gramStart"/>
      <w:r w:rsidRPr="00EF339A">
        <w:rPr>
          <w:sz w:val="28"/>
        </w:rPr>
        <w:t>шт</w:t>
      </w:r>
      <w:proofErr w:type="spellEnd"/>
      <w:proofErr w:type="gramEnd"/>
    </w:p>
    <w:p w:rsidR="002A2285" w:rsidRPr="00EF339A" w:rsidRDefault="000E7913">
      <w:pPr>
        <w:spacing w:line="240" w:lineRule="auto"/>
        <w:rPr>
          <w:sz w:val="28"/>
        </w:rPr>
      </w:pPr>
      <w:r w:rsidRPr="00EF339A">
        <w:rPr>
          <w:sz w:val="28"/>
        </w:rPr>
        <w:t>4-9 бутылок по 1</w:t>
      </w:r>
      <w:r w:rsidR="00C71EAE" w:rsidRPr="00EF339A">
        <w:rPr>
          <w:sz w:val="28"/>
        </w:rPr>
        <w:t>9</w:t>
      </w:r>
      <w:r w:rsidRPr="00EF339A">
        <w:rPr>
          <w:sz w:val="28"/>
        </w:rPr>
        <w:t xml:space="preserve">0р за </w:t>
      </w:r>
      <w:proofErr w:type="spellStart"/>
      <w:proofErr w:type="gramStart"/>
      <w:r w:rsidRPr="00EF339A">
        <w:rPr>
          <w:sz w:val="28"/>
        </w:rPr>
        <w:t>шт</w:t>
      </w:r>
      <w:proofErr w:type="spellEnd"/>
      <w:proofErr w:type="gramEnd"/>
    </w:p>
    <w:p w:rsidR="002A2285" w:rsidRPr="00EF339A" w:rsidRDefault="000E7913">
      <w:pPr>
        <w:spacing w:line="240" w:lineRule="auto"/>
        <w:rPr>
          <w:sz w:val="28"/>
        </w:rPr>
      </w:pPr>
      <w:r w:rsidRPr="00EF339A">
        <w:rPr>
          <w:sz w:val="28"/>
        </w:rPr>
        <w:t xml:space="preserve">10-14бутылок по 160р за </w:t>
      </w:r>
      <w:proofErr w:type="spellStart"/>
      <w:proofErr w:type="gramStart"/>
      <w:r w:rsidRPr="00EF339A">
        <w:rPr>
          <w:sz w:val="28"/>
        </w:rPr>
        <w:t>шт</w:t>
      </w:r>
      <w:proofErr w:type="spellEnd"/>
      <w:proofErr w:type="gramEnd"/>
    </w:p>
    <w:p w:rsidR="002A2285" w:rsidRPr="00EF339A" w:rsidRDefault="000E7913">
      <w:pPr>
        <w:spacing w:line="240" w:lineRule="auto"/>
        <w:rPr>
          <w:sz w:val="28"/>
        </w:rPr>
      </w:pPr>
      <w:r w:rsidRPr="00EF339A">
        <w:rPr>
          <w:sz w:val="28"/>
        </w:rPr>
        <w:t>15 и более бутылок по 145р за шт</w:t>
      </w:r>
      <w:r>
        <w:rPr>
          <w:sz w:val="28"/>
        </w:rPr>
        <w:t>. Доставка и выгрузка входят в цену.</w:t>
      </w:r>
    </w:p>
    <w:p w:rsidR="002A2285" w:rsidRDefault="002A2285">
      <w:pPr>
        <w:spacing w:line="240" w:lineRule="auto"/>
        <w:rPr>
          <w:sz w:val="28"/>
        </w:rPr>
      </w:pPr>
    </w:p>
    <w:p w:rsidR="002A2285" w:rsidRDefault="002A2285">
      <w:pPr>
        <w:spacing w:line="240" w:lineRule="auto"/>
        <w:rPr>
          <w:sz w:val="28"/>
        </w:rPr>
      </w:pPr>
    </w:p>
    <w:p w:rsidR="002A2285" w:rsidRDefault="002A2285">
      <w:pPr>
        <w:spacing w:line="240" w:lineRule="auto"/>
        <w:rPr>
          <w:sz w:val="28"/>
        </w:rPr>
      </w:pPr>
    </w:p>
    <w:p w:rsidR="002A2285" w:rsidRDefault="002A2285">
      <w:pPr>
        <w:spacing w:line="240" w:lineRule="auto"/>
        <w:rPr>
          <w:sz w:val="28"/>
        </w:rPr>
      </w:pPr>
    </w:p>
    <w:p w:rsidR="002A2285" w:rsidRDefault="000E7913">
      <w:pPr>
        <w:spacing w:before="274" w:after="274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921-97-79 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Email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6423602@inbox.ru</w:t>
        </w:r>
      </w:hyperlink>
      <w:r>
        <w:rPr>
          <w:rFonts w:ascii="Times New Roman" w:eastAsia="Times New Roman" w:hAnsi="Times New Roman" w:cs="Times New Roman"/>
          <w:b/>
          <w:sz w:val="24"/>
        </w:rPr>
        <w:t>, сайт: 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доставка-воды-СПб. РФ </w:t>
      </w:r>
    </w:p>
    <w:p w:rsidR="002A2285" w:rsidRDefault="000E7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</w:rPr>
      </w:pPr>
      <w:r>
        <w:rPr>
          <w:rFonts w:ascii="Times New Roman" w:eastAsia="Times New Roman" w:hAnsi="Times New Roman" w:cs="Times New Roman"/>
          <w:vanish/>
          <w:sz w:val="24"/>
        </w:rPr>
        <w:t>Пожалуйста, подождите</w:t>
      </w:r>
    </w:p>
    <w:p w:rsidR="002A2285" w:rsidRDefault="000E7913">
      <w:pPr>
        <w:shd w:val="clear" w:color="auto" w:fill="FFFFFF"/>
        <w:spacing w:line="288" w:lineRule="auto"/>
        <w:rPr>
          <w:b/>
          <w:spacing w:val="-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36195</wp:posOffset>
            </wp:positionV>
            <wp:extent cx="1706880" cy="428625"/>
            <wp:effectExtent l="19050" t="0" r="7620" b="0"/>
            <wp:wrapNone/>
            <wp:docPr id="2" name="Рисунок 2" descr="Пл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-3"/>
        </w:rPr>
        <w:t xml:space="preserve">Генеральный директор    </w:t>
      </w:r>
      <w:r w:rsidR="00EF339A">
        <w:rPr>
          <w:b/>
          <w:noProof/>
          <w:spacing w:val="-3"/>
        </w:rPr>
        <w:drawing>
          <wp:inline distT="0" distB="0" distL="0" distR="0" wp14:anchorId="415EDB1B" wp14:editId="6F0882F5">
            <wp:extent cx="1424940" cy="1414145"/>
            <wp:effectExtent l="19050" t="0" r="381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85" w:rsidRDefault="000E7913">
      <w:pPr>
        <w:shd w:val="clear" w:color="auto" w:fill="FFFFFF"/>
        <w:spacing w:line="288" w:lineRule="auto"/>
        <w:rPr>
          <w:b/>
          <w:spacing w:val="-3"/>
        </w:rPr>
      </w:pPr>
      <w:r>
        <w:rPr>
          <w:b/>
          <w:spacing w:val="-3"/>
        </w:rPr>
        <w:t xml:space="preserve">ООО «Армада» 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Е.Н. Пастухов</w:t>
      </w:r>
      <w:bookmarkStart w:id="0" w:name="_GoBack"/>
      <w:bookmarkEnd w:id="0"/>
    </w:p>
    <w:sectPr w:rsidR="002A228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E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EB"/>
    <w:rsid w:val="000150B6"/>
    <w:rsid w:val="000C3E51"/>
    <w:rsid w:val="000E7913"/>
    <w:rsid w:val="00113E0D"/>
    <w:rsid w:val="002133F8"/>
    <w:rsid w:val="00280978"/>
    <w:rsid w:val="002819D3"/>
    <w:rsid w:val="00282479"/>
    <w:rsid w:val="00287C16"/>
    <w:rsid w:val="00295B60"/>
    <w:rsid w:val="002A2285"/>
    <w:rsid w:val="00376D4C"/>
    <w:rsid w:val="003A35B9"/>
    <w:rsid w:val="00424766"/>
    <w:rsid w:val="00437F66"/>
    <w:rsid w:val="0051543D"/>
    <w:rsid w:val="00535E37"/>
    <w:rsid w:val="005934CA"/>
    <w:rsid w:val="006133A9"/>
    <w:rsid w:val="006300F4"/>
    <w:rsid w:val="00643A07"/>
    <w:rsid w:val="006A4698"/>
    <w:rsid w:val="006C65F9"/>
    <w:rsid w:val="006F1E5A"/>
    <w:rsid w:val="006F2ED8"/>
    <w:rsid w:val="007339EC"/>
    <w:rsid w:val="00751C0F"/>
    <w:rsid w:val="007F7AE4"/>
    <w:rsid w:val="00816523"/>
    <w:rsid w:val="00874119"/>
    <w:rsid w:val="008C7218"/>
    <w:rsid w:val="009459BF"/>
    <w:rsid w:val="009D7B28"/>
    <w:rsid w:val="00A4049C"/>
    <w:rsid w:val="00A41B8B"/>
    <w:rsid w:val="00B82FC5"/>
    <w:rsid w:val="00BC00B9"/>
    <w:rsid w:val="00BD1208"/>
    <w:rsid w:val="00BD293C"/>
    <w:rsid w:val="00BF00C2"/>
    <w:rsid w:val="00C71EAE"/>
    <w:rsid w:val="00C77D0A"/>
    <w:rsid w:val="00D238EB"/>
    <w:rsid w:val="00DA5D87"/>
    <w:rsid w:val="00DD26FB"/>
    <w:rsid w:val="00DE2A17"/>
    <w:rsid w:val="00E01B87"/>
    <w:rsid w:val="00E27DB5"/>
    <w:rsid w:val="00E4606A"/>
    <w:rsid w:val="00EC03A8"/>
    <w:rsid w:val="00EF339A"/>
    <w:rsid w:val="00F21DC6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3">
    <w:name w:val="Текст Знак"/>
    <w:basedOn w:val="a0"/>
    <w:link w:val="af4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Название Знак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3">
    <w:name w:val="Текст Знак"/>
    <w:basedOn w:val="a0"/>
    <w:link w:val="af4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Название Знак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s%253A%252F%252Fmail.rambler.ru%252F%2523%252Fcompose%252Fto%253D6423602%252540inbox.ru%26ts%3D1465228529%26uid%3D2461293591453926026&amp;sign=6a7d5dbe8c2f0e844401b39742b85267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4</cp:revision>
  <dcterms:created xsi:type="dcterms:W3CDTF">2018-04-24T14:26:00Z</dcterms:created>
  <dcterms:modified xsi:type="dcterms:W3CDTF">2018-04-26T14:21:00Z</dcterms:modified>
</cp:coreProperties>
</file>